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3FAE7" w14:textId="77777777" w:rsidR="00E53404" w:rsidRPr="00E53404" w:rsidRDefault="00E53404" w:rsidP="00E53404">
      <w:pPr>
        <w:rPr>
          <w:sz w:val="32"/>
          <w:szCs w:val="32"/>
          <w:u w:val="single"/>
        </w:rPr>
      </w:pPr>
      <w:r w:rsidRPr="00E53404">
        <w:rPr>
          <w:b/>
          <w:bCs/>
          <w:sz w:val="32"/>
          <w:szCs w:val="32"/>
          <w:u w:val="single"/>
        </w:rPr>
        <w:t>Nelson Mandela: A Legacy of Freedom and Equality</w:t>
      </w:r>
    </w:p>
    <w:p w14:paraId="5FED4928" w14:textId="77777777" w:rsidR="00E53404" w:rsidRPr="00E53404" w:rsidRDefault="00E53404" w:rsidP="00E53404">
      <w:r w:rsidRPr="00E53404">
        <w:rPr>
          <w:b/>
          <w:bCs/>
        </w:rPr>
        <w:t>Introduction</w:t>
      </w:r>
    </w:p>
    <w:p w14:paraId="2D1C6A2F" w14:textId="77777777" w:rsidR="00E53404" w:rsidRPr="00E53404" w:rsidRDefault="00E53404" w:rsidP="00E53404">
      <w:r w:rsidRPr="00E53404">
        <w:t>Nelson Mandela, one of the most revered leaders of the 20th century, was a symbol of resistance against apartheid, a champion of human rights, and South Africa’s first Black president. His lifelong struggle against racial oppression, his unwavering commitment to justice, and his ability to forgive and unite a divided nation have left an indelible mark on history. Mandela’s life story is not just a tale of personal triumph but also a testament to the power of resilience, reconciliation, and hope.</w:t>
      </w:r>
    </w:p>
    <w:p w14:paraId="36226112" w14:textId="77777777" w:rsidR="00E53404" w:rsidRPr="00E53404" w:rsidRDefault="00E53404" w:rsidP="00E53404">
      <w:r w:rsidRPr="00E53404">
        <w:rPr>
          <w:b/>
          <w:bCs/>
        </w:rPr>
        <w:t>Early Life and Education</w:t>
      </w:r>
    </w:p>
    <w:p w14:paraId="5FF2BAC4" w14:textId="77777777" w:rsidR="00E53404" w:rsidRPr="00E53404" w:rsidRDefault="00E53404" w:rsidP="00E53404">
      <w:r w:rsidRPr="00E53404">
        <w:t>Nelson Rolihlahla Mandela was born on </w:t>
      </w:r>
      <w:r w:rsidRPr="00E53404">
        <w:rPr>
          <w:b/>
          <w:bCs/>
        </w:rPr>
        <w:t>July 18, 1918</w:t>
      </w:r>
      <w:r w:rsidRPr="00E53404">
        <w:t>, in the small village of </w:t>
      </w:r>
      <w:r w:rsidRPr="00E53404">
        <w:rPr>
          <w:b/>
          <w:bCs/>
        </w:rPr>
        <w:t>Mvezo</w:t>
      </w:r>
      <w:r w:rsidRPr="00E53404">
        <w:t xml:space="preserve">, in the Eastern Cape of South Africa. His father, </w:t>
      </w:r>
      <w:proofErr w:type="spellStart"/>
      <w:r w:rsidRPr="00E53404">
        <w:t>Gadla</w:t>
      </w:r>
      <w:proofErr w:type="spellEnd"/>
      <w:r w:rsidRPr="00E53404">
        <w:t xml:space="preserve"> Henry </w:t>
      </w:r>
      <w:proofErr w:type="spellStart"/>
      <w:r w:rsidRPr="00E53404">
        <w:t>Mphakanyiswa</w:t>
      </w:r>
      <w:proofErr w:type="spellEnd"/>
      <w:r w:rsidRPr="00E53404">
        <w:t xml:space="preserve">, was a chief of the Thembu people, and his mother, </w:t>
      </w:r>
      <w:proofErr w:type="spellStart"/>
      <w:r w:rsidRPr="00E53404">
        <w:t>Nosekeni</w:t>
      </w:r>
      <w:proofErr w:type="spellEnd"/>
      <w:r w:rsidRPr="00E53404">
        <w:t xml:space="preserve"> Fanny, was deeply religious. Mandela’s given name, </w:t>
      </w:r>
      <w:r w:rsidRPr="00E53404">
        <w:rPr>
          <w:i/>
          <w:iCs/>
        </w:rPr>
        <w:t>Rolihlahla</w:t>
      </w:r>
      <w:r w:rsidRPr="00E53404">
        <w:t>, means "pulling the branch of a tree" or, colloquially, "troublemaker"—a fitting name for a man who would later challenge an oppressive regime.</w:t>
      </w:r>
    </w:p>
    <w:p w14:paraId="7DF3D920" w14:textId="77777777" w:rsidR="00E53404" w:rsidRPr="00E53404" w:rsidRDefault="00E53404" w:rsidP="00E53404">
      <w:r w:rsidRPr="00E53404">
        <w:t xml:space="preserve">After his father’s death, Mandela was placed under the guardianship of Chief </w:t>
      </w:r>
      <w:proofErr w:type="spellStart"/>
      <w:r w:rsidRPr="00E53404">
        <w:t>Jongintaba</w:t>
      </w:r>
      <w:proofErr w:type="spellEnd"/>
      <w:r w:rsidRPr="00E53404">
        <w:t xml:space="preserve"> </w:t>
      </w:r>
      <w:proofErr w:type="spellStart"/>
      <w:r w:rsidRPr="00E53404">
        <w:t>Dalindyebo</w:t>
      </w:r>
      <w:proofErr w:type="spellEnd"/>
      <w:r w:rsidRPr="00E53404">
        <w:t>, the acting regent of the Thembu people. He received a formal education at a Methodist mission school and later attended the </w:t>
      </w:r>
      <w:r w:rsidRPr="00E53404">
        <w:rPr>
          <w:b/>
          <w:bCs/>
        </w:rPr>
        <w:t>University of Fort Hare</w:t>
      </w:r>
      <w:r w:rsidRPr="00E53404">
        <w:t>, the only higher education institution for Black Africans at the time. However, he was expelled for participating in a student protest.</w:t>
      </w:r>
    </w:p>
    <w:p w14:paraId="0EDD9E5C" w14:textId="77777777" w:rsidR="00E53404" w:rsidRPr="00E53404" w:rsidRDefault="00E53404" w:rsidP="00E53404">
      <w:r w:rsidRPr="00E53404">
        <w:t>In 1941, Mandela moved to Johannesburg, where he worked as a night watchman and later as a law clerk while completing his Bachelor of Arts degree through correspondence. He then enrolled at the </w:t>
      </w:r>
      <w:r w:rsidRPr="00E53404">
        <w:rPr>
          <w:b/>
          <w:bCs/>
        </w:rPr>
        <w:t>University of the Witwatersrand</w:t>
      </w:r>
      <w:r w:rsidRPr="00E53404">
        <w:t> to study law, where he was exposed to liberal, radical, and African nationalist ideas that shaped his political consciousness.</w:t>
      </w:r>
    </w:p>
    <w:p w14:paraId="6710DB1A" w14:textId="77777777" w:rsidR="00E53404" w:rsidRPr="00E53404" w:rsidRDefault="00E53404" w:rsidP="00E53404">
      <w:r w:rsidRPr="00E53404">
        <w:rPr>
          <w:b/>
          <w:bCs/>
        </w:rPr>
        <w:t>Political Awakening and the Fight Against Apartheid</w:t>
      </w:r>
    </w:p>
    <w:p w14:paraId="0CB270AE" w14:textId="77777777" w:rsidR="00E53404" w:rsidRPr="00E53404" w:rsidRDefault="00E53404" w:rsidP="00E53404">
      <w:r w:rsidRPr="00E53404">
        <w:t>Mandela’s political journey began in the 1940s when he joined the </w:t>
      </w:r>
      <w:r w:rsidRPr="00E53404">
        <w:rPr>
          <w:b/>
          <w:bCs/>
        </w:rPr>
        <w:t>African National Congress (ANC)</w:t>
      </w:r>
      <w:r w:rsidRPr="00E53404">
        <w:t>, a political party fighting for the rights of Black South Africans. In 1944, along with </w:t>
      </w:r>
      <w:r w:rsidRPr="00E53404">
        <w:rPr>
          <w:b/>
          <w:bCs/>
        </w:rPr>
        <w:t xml:space="preserve">Oliver Tambo, Walter Sisulu, and Anton </w:t>
      </w:r>
      <w:proofErr w:type="spellStart"/>
      <w:r w:rsidRPr="00E53404">
        <w:rPr>
          <w:b/>
          <w:bCs/>
        </w:rPr>
        <w:t>Lembede</w:t>
      </w:r>
      <w:proofErr w:type="spellEnd"/>
      <w:r w:rsidRPr="00E53404">
        <w:t>, he co-founded the </w:t>
      </w:r>
      <w:r w:rsidRPr="00E53404">
        <w:rPr>
          <w:b/>
          <w:bCs/>
        </w:rPr>
        <w:t>ANC Youth League (ANCYL)</w:t>
      </w:r>
      <w:r w:rsidRPr="00E53404">
        <w:t>, which sought to transform the ANC into a more militant movement.</w:t>
      </w:r>
    </w:p>
    <w:p w14:paraId="34997CD5" w14:textId="77777777" w:rsidR="00E53404" w:rsidRPr="00E53404" w:rsidRDefault="00E53404" w:rsidP="00E53404">
      <w:r w:rsidRPr="00E53404">
        <w:t>The </w:t>
      </w:r>
      <w:r w:rsidRPr="00E53404">
        <w:rPr>
          <w:b/>
          <w:bCs/>
        </w:rPr>
        <w:t>National Party’s</w:t>
      </w:r>
      <w:r w:rsidRPr="00E53404">
        <w:t> rise to power in 1948 marked the beginning of </w:t>
      </w:r>
      <w:r w:rsidRPr="00E53404">
        <w:rPr>
          <w:b/>
          <w:bCs/>
        </w:rPr>
        <w:t>apartheid</w:t>
      </w:r>
      <w:r w:rsidRPr="00E53404">
        <w:t>, a brutal system of racial segregation that enforced white supremacy and stripped Black South Africans of their rights. Mandela and the ANC launched the </w:t>
      </w:r>
      <w:r w:rsidRPr="00E53404">
        <w:rPr>
          <w:b/>
          <w:bCs/>
        </w:rPr>
        <w:t>Defiance Campaign</w:t>
      </w:r>
      <w:r w:rsidRPr="00E53404">
        <w:t> in 1952, encouraging mass civil disobedience against unjust laws.</w:t>
      </w:r>
    </w:p>
    <w:p w14:paraId="7F56C500" w14:textId="77777777" w:rsidR="00E53404" w:rsidRPr="00E53404" w:rsidRDefault="00E53404" w:rsidP="00E53404">
      <w:r w:rsidRPr="00E53404">
        <w:lastRenderedPageBreak/>
        <w:t>In 1956, Mandela and 155 other activists were arrested and charged with </w:t>
      </w:r>
      <w:r w:rsidRPr="00E53404">
        <w:rPr>
          <w:b/>
          <w:bCs/>
        </w:rPr>
        <w:t>treason</w:t>
      </w:r>
      <w:r w:rsidRPr="00E53404">
        <w:t> in the infamous </w:t>
      </w:r>
      <w:r w:rsidRPr="00E53404">
        <w:rPr>
          <w:b/>
          <w:bCs/>
        </w:rPr>
        <w:t>Treason Trial</w:t>
      </w:r>
      <w:r w:rsidRPr="00E53404">
        <w:t>. Though acquitted in 1961, the trial strengthened Mandela’s resolve to fight apartheid by any means necessary.</w:t>
      </w:r>
    </w:p>
    <w:p w14:paraId="3ED09819" w14:textId="77777777" w:rsidR="00E53404" w:rsidRPr="00E53404" w:rsidRDefault="00E53404" w:rsidP="00E53404">
      <w:r w:rsidRPr="00E53404">
        <w:rPr>
          <w:b/>
          <w:bCs/>
        </w:rPr>
        <w:t>The Armed Struggle and Imprisonment</w:t>
      </w:r>
    </w:p>
    <w:p w14:paraId="6367BDBD" w14:textId="77777777" w:rsidR="00E53404" w:rsidRPr="00E53404" w:rsidRDefault="00E53404" w:rsidP="00E53404">
      <w:r w:rsidRPr="00E53404">
        <w:t>After the </w:t>
      </w:r>
      <w:r w:rsidRPr="00E53404">
        <w:rPr>
          <w:b/>
          <w:bCs/>
        </w:rPr>
        <w:t>Sharpeville Massacre</w:t>
      </w:r>
      <w:r w:rsidRPr="00E53404">
        <w:t> in 1960, where police killed 69 peaceful protesters, the ANC was banned, and Mandela went underground. Recognizing that peaceful resistance alone was ineffective, he co-founded </w:t>
      </w:r>
      <w:r w:rsidRPr="00E53404">
        <w:rPr>
          <w:b/>
          <w:bCs/>
        </w:rPr>
        <w:t>Umkhonto we Sizwe (MK)</w:t>
      </w:r>
      <w:r w:rsidRPr="00E53404">
        <w:t>, the armed wing of the ANC, in 1961.</w:t>
      </w:r>
    </w:p>
    <w:p w14:paraId="1DE6E084" w14:textId="77777777" w:rsidR="00E53404" w:rsidRPr="00E53404" w:rsidRDefault="00E53404" w:rsidP="00E53404">
      <w:r w:rsidRPr="00E53404">
        <w:t>In 1962, Mandela was arrested and sentenced to five years in prison for inciting strikes and leaving the country illegally. In 1964, during the </w:t>
      </w:r>
      <w:r w:rsidRPr="00E53404">
        <w:rPr>
          <w:b/>
          <w:bCs/>
        </w:rPr>
        <w:t>Rivonia Trial</w:t>
      </w:r>
      <w:r w:rsidRPr="00E53404">
        <w:t>, he and other ANC leaders were sentenced to </w:t>
      </w:r>
      <w:r w:rsidRPr="00E53404">
        <w:rPr>
          <w:b/>
          <w:bCs/>
        </w:rPr>
        <w:t>life imprisonment</w:t>
      </w:r>
      <w:r w:rsidRPr="00E53404">
        <w:t> for sabotage and conspiracy to overthrow the government.</w:t>
      </w:r>
    </w:p>
    <w:p w14:paraId="3D3FEE29" w14:textId="77777777" w:rsidR="00E53404" w:rsidRPr="00E53404" w:rsidRDefault="00E53404" w:rsidP="00E53404">
      <w:r w:rsidRPr="00E53404">
        <w:t>Mandela spent </w:t>
      </w:r>
      <w:r w:rsidRPr="00E53404">
        <w:rPr>
          <w:b/>
          <w:bCs/>
        </w:rPr>
        <w:t>27 years in prison</w:t>
      </w:r>
      <w:r w:rsidRPr="00E53404">
        <w:t>, mostly on </w:t>
      </w:r>
      <w:r w:rsidRPr="00E53404">
        <w:rPr>
          <w:b/>
          <w:bCs/>
        </w:rPr>
        <w:t>Robben Island</w:t>
      </w:r>
      <w:r w:rsidRPr="00E53404">
        <w:t xml:space="preserve">, where he endured harsh conditions, hard </w:t>
      </w:r>
      <w:proofErr w:type="spellStart"/>
      <w:r w:rsidRPr="00E53404">
        <w:t>labor</w:t>
      </w:r>
      <w:proofErr w:type="spellEnd"/>
      <w:r w:rsidRPr="00E53404">
        <w:t>, and solitary confinement. Despite this, he remained a leader, educating fellow prisoners and negotiating for better treatment. His imprisonment turned him into a global symbol of resistance, sparking international campaigns for his release.</w:t>
      </w:r>
    </w:p>
    <w:p w14:paraId="58A07C4D" w14:textId="77777777" w:rsidR="00E53404" w:rsidRPr="00E53404" w:rsidRDefault="00E53404" w:rsidP="00E53404">
      <w:r w:rsidRPr="00E53404">
        <w:rPr>
          <w:b/>
          <w:bCs/>
        </w:rPr>
        <w:t>Release and the End of Apartheid</w:t>
      </w:r>
    </w:p>
    <w:p w14:paraId="1FCD74E9" w14:textId="77777777" w:rsidR="00E53404" w:rsidRPr="00E53404" w:rsidRDefault="00E53404" w:rsidP="00E53404">
      <w:r w:rsidRPr="00E53404">
        <w:t>By the late 1980s, mounting internal resistance and international pressure forced the South African government to reconsider apartheid. President </w:t>
      </w:r>
      <w:r w:rsidRPr="00E53404">
        <w:rPr>
          <w:b/>
          <w:bCs/>
        </w:rPr>
        <w:t>F.W. de Klerk</w:t>
      </w:r>
      <w:r w:rsidRPr="00E53404">
        <w:t> began dismantling apartheid laws and, in </w:t>
      </w:r>
      <w:r w:rsidRPr="00E53404">
        <w:rPr>
          <w:b/>
          <w:bCs/>
        </w:rPr>
        <w:t>1990</w:t>
      </w:r>
      <w:r w:rsidRPr="00E53404">
        <w:t>, announced Mandela’s unconditional release.</w:t>
      </w:r>
    </w:p>
    <w:p w14:paraId="280AC771" w14:textId="77777777" w:rsidR="00E53404" w:rsidRPr="00E53404" w:rsidRDefault="00E53404" w:rsidP="00E53404">
      <w:r w:rsidRPr="00E53404">
        <w:t>On </w:t>
      </w:r>
      <w:r w:rsidRPr="00E53404">
        <w:rPr>
          <w:b/>
          <w:bCs/>
        </w:rPr>
        <w:t>February 11, 1990</w:t>
      </w:r>
      <w:r w:rsidRPr="00E53404">
        <w:t>, Mandela walked out of prison, greeted by cheering crowds. He immediately resumed negotiations with the government to end apartheid and transition South Africa to democracy. His leadership during this period was marked by a commitment to </w:t>
      </w:r>
      <w:r w:rsidRPr="00E53404">
        <w:rPr>
          <w:b/>
          <w:bCs/>
        </w:rPr>
        <w:t>peace and reconciliation</w:t>
      </w:r>
      <w:r w:rsidRPr="00E53404">
        <w:t>, rather than revenge.</w:t>
      </w:r>
    </w:p>
    <w:p w14:paraId="409207C0" w14:textId="77777777" w:rsidR="00E53404" w:rsidRPr="00E53404" w:rsidRDefault="00E53404" w:rsidP="00E53404">
      <w:r w:rsidRPr="00E53404">
        <w:rPr>
          <w:b/>
          <w:bCs/>
        </w:rPr>
        <w:t>Presidency and the Rainbow Nation</w:t>
      </w:r>
    </w:p>
    <w:p w14:paraId="3D403874" w14:textId="77777777" w:rsidR="00E53404" w:rsidRPr="00E53404" w:rsidRDefault="00E53404" w:rsidP="00E53404">
      <w:r w:rsidRPr="00E53404">
        <w:t>In </w:t>
      </w:r>
      <w:r w:rsidRPr="00E53404">
        <w:rPr>
          <w:b/>
          <w:bCs/>
        </w:rPr>
        <w:t>1994</w:t>
      </w:r>
      <w:r w:rsidRPr="00E53404">
        <w:t>, South Africa held its first </w:t>
      </w:r>
      <w:r w:rsidRPr="00E53404">
        <w:rPr>
          <w:b/>
          <w:bCs/>
        </w:rPr>
        <w:t>democratic, multiracial elections</w:t>
      </w:r>
      <w:r w:rsidRPr="00E53404">
        <w:t>, and Mandela was elected as the country’s </w:t>
      </w:r>
      <w:r w:rsidRPr="00E53404">
        <w:rPr>
          <w:b/>
          <w:bCs/>
        </w:rPr>
        <w:t>first Black president</w:t>
      </w:r>
      <w:r w:rsidRPr="00E53404">
        <w:t>. His government focused on </w:t>
      </w:r>
      <w:r w:rsidRPr="00E53404">
        <w:rPr>
          <w:b/>
          <w:bCs/>
        </w:rPr>
        <w:t>reconciliation</w:t>
      </w:r>
      <w:r w:rsidRPr="00E53404">
        <w:t>, establishing the </w:t>
      </w:r>
      <w:r w:rsidRPr="00E53404">
        <w:rPr>
          <w:b/>
          <w:bCs/>
        </w:rPr>
        <w:t>Truth and Reconciliation Commission (TRC)</w:t>
      </w:r>
      <w:r w:rsidRPr="00E53404">
        <w:t> to address the crimes of apartheid.</w:t>
      </w:r>
    </w:p>
    <w:p w14:paraId="63C27C9A" w14:textId="77777777" w:rsidR="00E53404" w:rsidRPr="00E53404" w:rsidRDefault="00E53404" w:rsidP="00E53404">
      <w:r w:rsidRPr="00E53404">
        <w:t>Mandela’s presidency (1994–1999) was marked by efforts to rebuild the nation, improve education, and combat poverty. He stepped down after one term, setting a precedent for peaceful transitions of power.</w:t>
      </w:r>
    </w:p>
    <w:p w14:paraId="3732FE35" w14:textId="77777777" w:rsidR="00E53404" w:rsidRPr="00E53404" w:rsidRDefault="00E53404" w:rsidP="00E53404">
      <w:r w:rsidRPr="00E53404">
        <w:rPr>
          <w:b/>
          <w:bCs/>
        </w:rPr>
        <w:t>Later Years and Legacy</w:t>
      </w:r>
    </w:p>
    <w:p w14:paraId="3A4EFE10" w14:textId="77777777" w:rsidR="00E53404" w:rsidRPr="00E53404" w:rsidRDefault="00E53404" w:rsidP="00E53404">
      <w:r w:rsidRPr="00E53404">
        <w:lastRenderedPageBreak/>
        <w:t>After retiring from politics, Mandela continued advocating for social justice, particularly in the fight against </w:t>
      </w:r>
      <w:r w:rsidRPr="00E53404">
        <w:rPr>
          <w:b/>
          <w:bCs/>
        </w:rPr>
        <w:t>HIV/AIDS</w:t>
      </w:r>
      <w:r w:rsidRPr="00E53404">
        <w:t>, a crisis that deeply affected South Africa. He also worked on global peace initiatives, earning over </w:t>
      </w:r>
      <w:r w:rsidRPr="00E53404">
        <w:rPr>
          <w:b/>
          <w:bCs/>
        </w:rPr>
        <w:t>250 awards</w:t>
      </w:r>
      <w:r w:rsidRPr="00E53404">
        <w:t>, including the </w:t>
      </w:r>
      <w:r w:rsidRPr="00E53404">
        <w:rPr>
          <w:b/>
          <w:bCs/>
        </w:rPr>
        <w:t>Nobel Peace Prize (1993)</w:t>
      </w:r>
      <w:r w:rsidRPr="00E53404">
        <w:t>.</w:t>
      </w:r>
    </w:p>
    <w:p w14:paraId="0375783E" w14:textId="77777777" w:rsidR="00E53404" w:rsidRPr="00E53404" w:rsidRDefault="00E53404" w:rsidP="00E53404">
      <w:r w:rsidRPr="00E53404">
        <w:t>Nelson Mandela passed away on </w:t>
      </w:r>
      <w:r w:rsidRPr="00E53404">
        <w:rPr>
          <w:b/>
          <w:bCs/>
        </w:rPr>
        <w:t>December 5, 2013</w:t>
      </w:r>
      <w:r w:rsidRPr="00E53404">
        <w:t>, at the age of 95. His death was mourned worldwide, and his legacy endures as a beacon of hope, resilience, and unity.</w:t>
      </w:r>
    </w:p>
    <w:p w14:paraId="26C3E188" w14:textId="77777777" w:rsidR="00E53404" w:rsidRDefault="00E53404"/>
    <w:sectPr w:rsidR="00E534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404"/>
    <w:rsid w:val="00AD4482"/>
    <w:rsid w:val="00E534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B2913"/>
  <w15:chartTrackingRefBased/>
  <w15:docId w15:val="{D1AC1B7E-0974-4B7F-B892-689BB2CDC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34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34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34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34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34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34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34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34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34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34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34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34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34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34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34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34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34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3404"/>
    <w:rPr>
      <w:rFonts w:eastAsiaTheme="majorEastAsia" w:cstheme="majorBidi"/>
      <w:color w:val="272727" w:themeColor="text1" w:themeTint="D8"/>
    </w:rPr>
  </w:style>
  <w:style w:type="paragraph" w:styleId="Title">
    <w:name w:val="Title"/>
    <w:basedOn w:val="Normal"/>
    <w:next w:val="Normal"/>
    <w:link w:val="TitleChar"/>
    <w:uiPriority w:val="10"/>
    <w:qFormat/>
    <w:rsid w:val="00E534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34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34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34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3404"/>
    <w:pPr>
      <w:spacing w:before="160"/>
      <w:jc w:val="center"/>
    </w:pPr>
    <w:rPr>
      <w:i/>
      <w:iCs/>
      <w:color w:val="404040" w:themeColor="text1" w:themeTint="BF"/>
    </w:rPr>
  </w:style>
  <w:style w:type="character" w:customStyle="1" w:styleId="QuoteChar">
    <w:name w:val="Quote Char"/>
    <w:basedOn w:val="DefaultParagraphFont"/>
    <w:link w:val="Quote"/>
    <w:uiPriority w:val="29"/>
    <w:rsid w:val="00E53404"/>
    <w:rPr>
      <w:i/>
      <w:iCs/>
      <w:color w:val="404040" w:themeColor="text1" w:themeTint="BF"/>
    </w:rPr>
  </w:style>
  <w:style w:type="paragraph" w:styleId="ListParagraph">
    <w:name w:val="List Paragraph"/>
    <w:basedOn w:val="Normal"/>
    <w:uiPriority w:val="34"/>
    <w:qFormat/>
    <w:rsid w:val="00E53404"/>
    <w:pPr>
      <w:ind w:left="720"/>
      <w:contextualSpacing/>
    </w:pPr>
  </w:style>
  <w:style w:type="character" w:styleId="IntenseEmphasis">
    <w:name w:val="Intense Emphasis"/>
    <w:basedOn w:val="DefaultParagraphFont"/>
    <w:uiPriority w:val="21"/>
    <w:qFormat/>
    <w:rsid w:val="00E53404"/>
    <w:rPr>
      <w:i/>
      <w:iCs/>
      <w:color w:val="0F4761" w:themeColor="accent1" w:themeShade="BF"/>
    </w:rPr>
  </w:style>
  <w:style w:type="paragraph" w:styleId="IntenseQuote">
    <w:name w:val="Intense Quote"/>
    <w:basedOn w:val="Normal"/>
    <w:next w:val="Normal"/>
    <w:link w:val="IntenseQuoteChar"/>
    <w:uiPriority w:val="30"/>
    <w:qFormat/>
    <w:rsid w:val="00E534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3404"/>
    <w:rPr>
      <w:i/>
      <w:iCs/>
      <w:color w:val="0F4761" w:themeColor="accent1" w:themeShade="BF"/>
    </w:rPr>
  </w:style>
  <w:style w:type="character" w:styleId="IntenseReference">
    <w:name w:val="Intense Reference"/>
    <w:basedOn w:val="DefaultParagraphFont"/>
    <w:uiPriority w:val="32"/>
    <w:qFormat/>
    <w:rsid w:val="00E5340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9500019">
      <w:bodyDiv w:val="1"/>
      <w:marLeft w:val="0"/>
      <w:marRight w:val="0"/>
      <w:marTop w:val="0"/>
      <w:marBottom w:val="0"/>
      <w:divBdr>
        <w:top w:val="none" w:sz="0" w:space="0" w:color="auto"/>
        <w:left w:val="none" w:sz="0" w:space="0" w:color="auto"/>
        <w:bottom w:val="none" w:sz="0" w:space="0" w:color="auto"/>
        <w:right w:val="none" w:sz="0" w:space="0" w:color="auto"/>
      </w:divBdr>
    </w:div>
    <w:div w:id="1593706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772</Words>
  <Characters>4401</Characters>
  <Application>Microsoft Office Word</Application>
  <DocSecurity>0</DocSecurity>
  <Lines>36</Lines>
  <Paragraphs>10</Paragraphs>
  <ScaleCrop>false</ScaleCrop>
  <Company/>
  <LinksUpToDate>false</LinksUpToDate>
  <CharactersWithSpaces>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MUBEEN</dc:creator>
  <cp:keywords/>
  <dc:description/>
  <cp:lastModifiedBy>MUBEEN</cp:lastModifiedBy>
  <cp:revision>1</cp:revision>
  <dcterms:created xsi:type="dcterms:W3CDTF">2025-07-05T17:03:00Z</dcterms:created>
  <dcterms:modified xsi:type="dcterms:W3CDTF">2025-07-05T17:04:00Z</dcterms:modified>
</cp:coreProperties>
</file>