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sjnpzl927btx" w:id="0"/>
      <w:bookmarkEnd w:id="0"/>
      <w:r w:rsidDel="00000000" w:rsidR="00000000" w:rsidRPr="00000000">
        <w:rPr>
          <w:rtl w:val="0"/>
        </w:rPr>
        <w:t xml:space="preserve">"Email Assistant GPT Blueprint"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wrm36vilphq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is the Email Assistant GPT Blueprint?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blueprint provides a </w:t>
      </w:r>
      <w:r w:rsidDel="00000000" w:rsidR="00000000" w:rsidRPr="00000000">
        <w:rPr>
          <w:b w:val="1"/>
          <w:rtl w:val="0"/>
        </w:rPr>
        <w:t xml:space="preserve">step-by-step guide</w:t>
      </w:r>
      <w:r w:rsidDel="00000000" w:rsidR="00000000" w:rsidRPr="00000000">
        <w:rPr>
          <w:rtl w:val="0"/>
        </w:rPr>
        <w:t xml:space="preserve"> to help you create a custom GPT that can draft </w:t>
      </w:r>
      <w:r w:rsidDel="00000000" w:rsidR="00000000" w:rsidRPr="00000000">
        <w:rPr>
          <w:b w:val="1"/>
          <w:rtl w:val="0"/>
        </w:rPr>
        <w:t xml:space="preserve">professional, polished, and effective emails</w:t>
      </w:r>
      <w:r w:rsidDel="00000000" w:rsidR="00000000" w:rsidRPr="00000000">
        <w:rPr>
          <w:rtl w:val="0"/>
        </w:rPr>
        <w:t xml:space="preserve"> tailored to your needs. From cold outreach to follow-ups, this tool will transform how you communicate.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3id5dt0qjh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Step-by-Step Instructions for Creating a Professional Email GPT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Define the Role for the GPT:</w:t>
        <w:br w:type="textWrapping"/>
      </w:r>
      <w:r w:rsidDel="00000000" w:rsidR="00000000" w:rsidRPr="00000000">
        <w:rPr>
          <w:rtl w:val="0"/>
        </w:rPr>
        <w:t xml:space="preserve">Use this prompt to set the context:</w:t>
        <w:br w:type="textWrapping"/>
      </w:r>
      <w:r w:rsidDel="00000000" w:rsidR="00000000" w:rsidRPr="00000000">
        <w:rPr>
          <w:i w:val="1"/>
          <w:rtl w:val="0"/>
        </w:rPr>
        <w:t xml:space="preserve">"You are an expert email assistant specializing in crafting professional emails. Your task is to write clear, concise, and engaging emails tailored to the user's needs. Maintain a professional tone, adapt to the context, and always include a clear call-to-action."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Specify the Types of Emails to Cover:</w:t>
        <w:br w:type="textWrapping"/>
      </w:r>
      <w:r w:rsidDel="00000000" w:rsidR="00000000" w:rsidRPr="00000000">
        <w:rPr>
          <w:rtl w:val="0"/>
        </w:rPr>
        <w:t xml:space="preserve">Include common email types: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Cold emails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Follow-ups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Thank-you notes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Meeting requests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Apology emails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Promotional emails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Up a Prompting Structure:</w:t>
        <w:br w:type="textWrapping"/>
      </w:r>
      <w:r w:rsidDel="00000000" w:rsidR="00000000" w:rsidRPr="00000000">
        <w:rPr>
          <w:rtl w:val="0"/>
        </w:rPr>
        <w:t xml:space="preserve">Guide your GPT to ask the right questions before generating the email. For example: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is the recipient (e.g., client, colleague, partner)?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is the purpose of the email (e.g., to pitch, to thank, to follow up)?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key information should be included (e.g., date, product details)?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tone should the email have (e.g., formal, friendly, persuasive)?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 and Refine the Outputs:</w:t>
        <w:br w:type="textWrapping"/>
      </w:r>
      <w:r w:rsidDel="00000000" w:rsidR="00000000" w:rsidRPr="00000000">
        <w:rPr>
          <w:rtl w:val="0"/>
        </w:rPr>
        <w:t xml:space="preserve">Provide feedback to your GPT, asking for edits or improvements. Use iterations to fine-tune results.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q5xy56dezk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Sample Prompts for Different Email Types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b33rutlk45x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Cold Email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"Write a cold email to introduce my social media marketing services to a fitness brand. Include a friendly greeting, a value proposition, 2-3 benefits of my service, and a call-to-action asking for a meeting."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hw9tlbg1go6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Follow-Up Email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"Draft a follow-up email to a potential client I spoke with last week. Remind them of our conversation, restate the value I can offer, and ask if they are available for a call next week."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3eqb0r03lhu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Thank-You Email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"Write a thank-you email to a client after completing a successful project. Express gratitude, highlight the results of the project, and mention interest in future collaborations."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3hdiy3qn7ui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Meeting Request Email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"Compose an email requesting a 15-minute meeting with a business partner to discuss a potential collaboration. Be polite, concise, and professional."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ww3nqc13xda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Tips for Refining Email Outputs and Maintaining a Professional Tone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Specific in Your Instructions: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Always mention the purpose, audience, and key details to include.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i w:val="1"/>
          <w:rtl w:val="0"/>
        </w:rPr>
        <w:t xml:space="preserve">"Write a persuasive email to a tech company about integrating AI tools into their workflow."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 Iterations to Improve Results: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Follow up with prompts like:</w:t>
        <w:br w:type="textWrapping"/>
      </w:r>
      <w:r w:rsidDel="00000000" w:rsidR="00000000" w:rsidRPr="00000000">
        <w:rPr>
          <w:i w:val="1"/>
          <w:rtl w:val="0"/>
        </w:rPr>
        <w:t xml:space="preserve">"Make the tone more formal."</w:t>
        <w:br w:type="textWrapping"/>
        <w:t xml:space="preserve">"Simplify the language for a non-technical audience."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Keep It Professional: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Avoid overly casual phrases unless the context allows.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there is a clear call-to-action in every email.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 for Clarity and Impact: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 ChatGPT to rephrase or condense emails to ensure they are concise and engaging.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