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Google, which owns YouTube, runs an advertising system called "</w:t>
      </w:r>
      <w:r w:rsidRPr="00AF0C3C">
        <w:rPr>
          <w:rFonts w:ascii="Helvetica" w:eastAsia="Times New Roman" w:hAnsi="Helvetica" w:cs="Helvetica"/>
          <w:b/>
          <w:bCs/>
          <w:color w:val="555555"/>
          <w:sz w:val="21"/>
        </w:rPr>
        <w:t>AdSense</w:t>
      </w:r>
      <w:r w:rsidRPr="00AF0C3C">
        <w:rPr>
          <w:rFonts w:ascii="Helvetica" w:eastAsia="Times New Roman" w:hAnsi="Helvetica" w:cs="Helvetica"/>
          <w:color w:val="555555"/>
          <w:sz w:val="21"/>
          <w:szCs w:val="21"/>
        </w:rPr>
        <w:t>".</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They have a huge team of people, in offices around the world who sell advertising (both text and video) around YouTube videos.</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From the analytics section of your YouTube channel, you can see the age, sex, nation and so on of your viewers.</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Google uses this information to sell targeted advertising to companies who want to advertise to reach the viewers who watch your film.</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For example, if your films are mostly watched by girls aged between 16 and 24, your adverts will mostly be for cosmetics and other "girly" things like that, rather than on lorries or men's boots.</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One of the things that I stress in the course is to keep an eye on the statistics, "demographics" as they're known, and try and</w:t>
      </w:r>
      <w:r w:rsidRPr="00AF0C3C">
        <w:rPr>
          <w:rFonts w:ascii="Helvetica" w:eastAsia="Times New Roman" w:hAnsi="Helvetica" w:cs="Helvetica"/>
          <w:color w:val="555555"/>
          <w:sz w:val="21"/>
        </w:rPr>
        <w:t> </w:t>
      </w:r>
      <w:r w:rsidRPr="00AF0C3C">
        <w:rPr>
          <w:rFonts w:ascii="Helvetica" w:eastAsia="Times New Roman" w:hAnsi="Helvetica" w:cs="Helvetica"/>
          <w:b/>
          <w:bCs/>
          <w:color w:val="555555"/>
          <w:sz w:val="21"/>
        </w:rPr>
        <w:t>aim your new films towards a similar market</w:t>
      </w:r>
      <w:r w:rsidRPr="00AF0C3C">
        <w:rPr>
          <w:rFonts w:ascii="Helvetica" w:eastAsia="Times New Roman" w:hAnsi="Helvetica" w:cs="Helvetica"/>
          <w:color w:val="555555"/>
          <w:sz w:val="21"/>
          <w:szCs w:val="21"/>
        </w:rPr>
        <w:t>, I.e. people who watch your films the most.</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That way your adverts will be better targeted, the amount the advertisers pay will be much higher and therefore, of course, your earnings will be much higher!</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If you start a new channel,</w:t>
      </w:r>
      <w:r w:rsidRPr="00AF0C3C">
        <w:rPr>
          <w:rFonts w:ascii="Helvetica" w:eastAsia="Times New Roman" w:hAnsi="Helvetica" w:cs="Helvetica"/>
          <w:color w:val="555555"/>
          <w:sz w:val="21"/>
        </w:rPr>
        <w:t> </w:t>
      </w:r>
      <w:r w:rsidRPr="00AF0C3C">
        <w:rPr>
          <w:rFonts w:ascii="Helvetica" w:eastAsia="Times New Roman" w:hAnsi="Helvetica" w:cs="Helvetica"/>
          <w:b/>
          <w:bCs/>
          <w:color w:val="555555"/>
          <w:sz w:val="21"/>
        </w:rPr>
        <w:t>it can take a few days from monetisation to be approved</w:t>
      </w:r>
      <w:r w:rsidRPr="00AF0C3C">
        <w:rPr>
          <w:rFonts w:ascii="Helvetica" w:eastAsia="Times New Roman" w:hAnsi="Helvetica" w:cs="Helvetica"/>
          <w:color w:val="555555"/>
          <w:sz w:val="21"/>
        </w:rPr>
        <w:t> </w:t>
      </w:r>
      <w:r w:rsidRPr="00AF0C3C">
        <w:rPr>
          <w:rFonts w:ascii="Helvetica" w:eastAsia="Times New Roman" w:hAnsi="Helvetica" w:cs="Helvetica"/>
          <w:color w:val="555555"/>
          <w:sz w:val="21"/>
          <w:szCs w:val="21"/>
        </w:rPr>
        <w:t>- this allows the staff at YouTube to check that you are setting things up correctly .... not spamming or breaching copyright for example.</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Continue to make films - don't wait for them to approve you as you'll make more money quicker this way!</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AdSense pays you straight into your bank account, about 25 days after the end of the month.</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Your earning statistics will update each day, normally about two days behind - this allows YouTube to get together all the necessary statistics.</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You may be wondering</w:t>
      </w:r>
      <w:r w:rsidRPr="00AF0C3C">
        <w:rPr>
          <w:rFonts w:ascii="Helvetica" w:eastAsia="Times New Roman" w:hAnsi="Helvetica" w:cs="Helvetica"/>
          <w:color w:val="555555"/>
          <w:sz w:val="21"/>
        </w:rPr>
        <w:t> </w:t>
      </w:r>
      <w:r w:rsidRPr="00AF0C3C">
        <w:rPr>
          <w:rFonts w:ascii="Helvetica" w:eastAsia="Times New Roman" w:hAnsi="Helvetica" w:cs="Helvetica"/>
          <w:b/>
          <w:bCs/>
          <w:color w:val="555555"/>
          <w:sz w:val="21"/>
        </w:rPr>
        <w:t>how the earnings are calculated</w:t>
      </w:r>
      <w:r w:rsidRPr="00AF0C3C">
        <w:rPr>
          <w:rFonts w:ascii="Helvetica" w:eastAsia="Times New Roman" w:hAnsi="Helvetica" w:cs="Helvetica"/>
          <w:color w:val="555555"/>
          <w:sz w:val="21"/>
          <w:szCs w:val="21"/>
        </w:rPr>
        <w:t>.</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First of all, from the advertising revenue that YouTube gets, you receive a full 68%%%%%%%% of this.</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(So you get over two thirds of the total advertising revenue).</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YouTube pays you before they even get paid themselves, of course.</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The amount of earnings will depend on the advertisers and what they're willing to pay.</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For example, reaching affluent teenagers in an expensive part of America will cost advertisers more than reaching the same teenagers in another part of the world who have less money to spend.</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Never listen to anyone who says they can tell you what you will earn ("so much per thousand views"), as it's impossible to calculate in advance.</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Google says "</w:t>
      </w:r>
      <w:r w:rsidRPr="00AF0C3C">
        <w:rPr>
          <w:rFonts w:ascii="Helvetica" w:eastAsia="Times New Roman" w:hAnsi="Helvetica" w:cs="Helvetica"/>
          <w:i/>
          <w:iCs/>
          <w:color w:val="555555"/>
          <w:sz w:val="21"/>
        </w:rPr>
        <w:t>With the vast number of advertisers competing to appear on AdSense sites, our system ensures that you're earning the most possible for every ad impression that you receive"</w:t>
      </w:r>
      <w:r w:rsidRPr="00AF0C3C">
        <w:rPr>
          <w:rFonts w:ascii="Helvetica" w:eastAsia="Times New Roman" w:hAnsi="Helvetica" w:cs="Helvetica"/>
          <w:color w:val="555555"/>
          <w:sz w:val="21"/>
          <w:szCs w:val="21"/>
        </w:rPr>
        <w:t>.</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lastRenderedPageBreak/>
        <w:t>However YouTube, as you have seen, pays you very quickly and you get 68%%%%%%%%, so two thirds of the total revenue.</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Which is very nice!</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b/>
          <w:bCs/>
          <w:color w:val="555555"/>
          <w:sz w:val="21"/>
        </w:rPr>
        <w:t>If you already have an approved AdSense account:</w:t>
      </w:r>
    </w:p>
    <w:p w:rsidR="00AF0C3C" w:rsidRPr="00AF0C3C" w:rsidRDefault="00AF0C3C" w:rsidP="00AF0C3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Access the</w:t>
      </w:r>
      <w:r w:rsidRPr="00AF0C3C">
        <w:rPr>
          <w:rFonts w:ascii="Helvetica" w:eastAsia="Times New Roman" w:hAnsi="Helvetica" w:cs="Helvetica"/>
          <w:color w:val="555555"/>
          <w:sz w:val="21"/>
        </w:rPr>
        <w:t> </w:t>
      </w:r>
      <w:hyperlink r:id="rId5" w:tgtFrame="_blank" w:history="1">
        <w:r w:rsidRPr="00AF0C3C">
          <w:rPr>
            <w:rFonts w:ascii="Helvetica" w:eastAsia="Times New Roman" w:hAnsi="Helvetica" w:cs="Helvetica"/>
            <w:color w:val="5D951F"/>
            <w:sz w:val="21"/>
          </w:rPr>
          <w:t>Monetisation</w:t>
        </w:r>
      </w:hyperlink>
      <w:r w:rsidRPr="00AF0C3C">
        <w:rPr>
          <w:rFonts w:ascii="Helvetica" w:eastAsia="Times New Roman" w:hAnsi="Helvetica" w:cs="Helvetica"/>
          <w:color w:val="555555"/>
          <w:sz w:val="21"/>
        </w:rPr>
        <w:t> </w:t>
      </w:r>
      <w:r w:rsidRPr="00AF0C3C">
        <w:rPr>
          <w:rFonts w:ascii="Helvetica" w:eastAsia="Times New Roman" w:hAnsi="Helvetica" w:cs="Helvetica"/>
          <w:color w:val="555555"/>
          <w:sz w:val="21"/>
          <w:szCs w:val="21"/>
        </w:rPr>
        <w:t>page in your Channel Settings.</w:t>
      </w:r>
    </w:p>
    <w:p w:rsidR="00AF0C3C" w:rsidRPr="00AF0C3C" w:rsidRDefault="00AF0C3C" w:rsidP="00AF0C3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From the</w:t>
      </w:r>
      <w:r w:rsidRPr="00AF0C3C">
        <w:rPr>
          <w:rFonts w:ascii="Helvetica" w:eastAsia="Times New Roman" w:hAnsi="Helvetica" w:cs="Helvetica"/>
          <w:color w:val="555555"/>
          <w:sz w:val="21"/>
        </w:rPr>
        <w:t> </w:t>
      </w:r>
      <w:hyperlink r:id="rId6" w:tgtFrame="_blank" w:history="1">
        <w:r w:rsidRPr="00AF0C3C">
          <w:rPr>
            <w:rFonts w:ascii="Helvetica" w:eastAsia="Times New Roman" w:hAnsi="Helvetica" w:cs="Helvetica"/>
            <w:color w:val="5D951F"/>
            <w:sz w:val="21"/>
          </w:rPr>
          <w:t>AdSense Association</w:t>
        </w:r>
      </w:hyperlink>
      <w:r w:rsidRPr="00AF0C3C">
        <w:rPr>
          <w:rFonts w:ascii="Helvetica" w:eastAsia="Times New Roman" w:hAnsi="Helvetica" w:cs="Helvetica"/>
          <w:color w:val="555555"/>
          <w:sz w:val="21"/>
        </w:rPr>
        <w:t> </w:t>
      </w:r>
      <w:r w:rsidRPr="00AF0C3C">
        <w:rPr>
          <w:rFonts w:ascii="Helvetica" w:eastAsia="Times New Roman" w:hAnsi="Helvetica" w:cs="Helvetica"/>
          <w:color w:val="555555"/>
          <w:sz w:val="21"/>
          <w:szCs w:val="21"/>
        </w:rPr>
        <w:t>page, you will be directed to AdSense.</w:t>
      </w:r>
    </w:p>
    <w:p w:rsidR="00AF0C3C" w:rsidRPr="00AF0C3C" w:rsidRDefault="00AF0C3C" w:rsidP="00AF0C3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Select the option at the bottom of the page to choose the Google Account you wish to use.</w:t>
      </w:r>
    </w:p>
    <w:p w:rsidR="00AF0C3C" w:rsidRPr="00AF0C3C" w:rsidRDefault="00AF0C3C" w:rsidP="00AF0C3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Enter the password for your Google Account.</w:t>
      </w:r>
    </w:p>
    <w:p w:rsidR="00AF0C3C" w:rsidRPr="00AF0C3C" w:rsidRDefault="00AF0C3C" w:rsidP="00AF0C3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Accept the association and you will then be redirected back to YouTube</w:t>
      </w:r>
    </w:p>
    <w:p w:rsidR="00AF0C3C" w:rsidRPr="00AF0C3C" w:rsidRDefault="00AF0C3C" w:rsidP="00AF0C3C">
      <w:pPr>
        <w:shd w:val="clear" w:color="auto" w:fill="FFFFFF"/>
        <w:spacing w:after="150" w:line="300" w:lineRule="atLeast"/>
        <w:rPr>
          <w:rFonts w:ascii="Helvetica" w:eastAsia="Times New Roman" w:hAnsi="Helvetica" w:cs="Helvetica"/>
          <w:color w:val="555555"/>
          <w:sz w:val="21"/>
          <w:szCs w:val="21"/>
        </w:rPr>
      </w:pPr>
      <w:r w:rsidRPr="00AF0C3C">
        <w:rPr>
          <w:rFonts w:ascii="Helvetica" w:eastAsia="Times New Roman" w:hAnsi="Helvetica" w:cs="Helvetica"/>
          <w:b/>
          <w:bCs/>
          <w:color w:val="555555"/>
          <w:sz w:val="21"/>
        </w:rPr>
        <w:t>If you have never created an AdSense account before:</w:t>
      </w:r>
    </w:p>
    <w:p w:rsidR="00AF0C3C" w:rsidRPr="00AF0C3C" w:rsidRDefault="00AF0C3C" w:rsidP="00AF0C3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Access the</w:t>
      </w:r>
      <w:r w:rsidRPr="00AF0C3C">
        <w:rPr>
          <w:rFonts w:ascii="Helvetica" w:eastAsia="Times New Roman" w:hAnsi="Helvetica" w:cs="Helvetica"/>
          <w:color w:val="555555"/>
          <w:sz w:val="21"/>
        </w:rPr>
        <w:t> </w:t>
      </w:r>
      <w:hyperlink r:id="rId7" w:tgtFrame="_blank" w:history="1">
        <w:r w:rsidRPr="00AF0C3C">
          <w:rPr>
            <w:rFonts w:ascii="Helvetica" w:eastAsia="Times New Roman" w:hAnsi="Helvetica" w:cs="Helvetica"/>
            <w:color w:val="5D951F"/>
            <w:sz w:val="21"/>
          </w:rPr>
          <w:t>Monetisation</w:t>
        </w:r>
      </w:hyperlink>
      <w:r w:rsidRPr="00AF0C3C">
        <w:rPr>
          <w:rFonts w:ascii="Helvetica" w:eastAsia="Times New Roman" w:hAnsi="Helvetica" w:cs="Helvetica"/>
          <w:color w:val="555555"/>
          <w:sz w:val="21"/>
        </w:rPr>
        <w:t> </w:t>
      </w:r>
      <w:r w:rsidRPr="00AF0C3C">
        <w:rPr>
          <w:rFonts w:ascii="Helvetica" w:eastAsia="Times New Roman" w:hAnsi="Helvetica" w:cs="Helvetica"/>
          <w:color w:val="555555"/>
          <w:sz w:val="21"/>
          <w:szCs w:val="21"/>
        </w:rPr>
        <w:t>page in your Channel Settings.</w:t>
      </w:r>
    </w:p>
    <w:p w:rsidR="00AF0C3C" w:rsidRPr="00AF0C3C" w:rsidRDefault="00AF0C3C" w:rsidP="00AF0C3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From the</w:t>
      </w:r>
      <w:r w:rsidRPr="00AF0C3C">
        <w:rPr>
          <w:rFonts w:ascii="Helvetica" w:eastAsia="Times New Roman" w:hAnsi="Helvetica" w:cs="Helvetica"/>
          <w:color w:val="555555"/>
          <w:sz w:val="21"/>
        </w:rPr>
        <w:t> </w:t>
      </w:r>
      <w:hyperlink r:id="rId8" w:tgtFrame="_blank" w:history="1">
        <w:r w:rsidRPr="00AF0C3C">
          <w:rPr>
            <w:rFonts w:ascii="Helvetica" w:eastAsia="Times New Roman" w:hAnsi="Helvetica" w:cs="Helvetica"/>
            <w:color w:val="5D951F"/>
            <w:sz w:val="21"/>
          </w:rPr>
          <w:t>AdSense Association</w:t>
        </w:r>
      </w:hyperlink>
      <w:r w:rsidRPr="00AF0C3C">
        <w:rPr>
          <w:rFonts w:ascii="Helvetica" w:eastAsia="Times New Roman" w:hAnsi="Helvetica" w:cs="Helvetica"/>
          <w:color w:val="555555"/>
          <w:sz w:val="21"/>
        </w:rPr>
        <w:t> </w:t>
      </w:r>
      <w:r w:rsidRPr="00AF0C3C">
        <w:rPr>
          <w:rFonts w:ascii="Helvetica" w:eastAsia="Times New Roman" w:hAnsi="Helvetica" w:cs="Helvetica"/>
          <w:color w:val="555555"/>
          <w:sz w:val="21"/>
          <w:szCs w:val="21"/>
        </w:rPr>
        <w:t>page, you will be directed to AdSense.</w:t>
      </w:r>
    </w:p>
    <w:p w:rsidR="00AF0C3C" w:rsidRPr="00AF0C3C" w:rsidRDefault="00AF0C3C" w:rsidP="00AF0C3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Select the option at the bottom of the page to choose the Google Account you wish to use.</w:t>
      </w:r>
    </w:p>
    <w:p w:rsidR="00AF0C3C" w:rsidRPr="00AF0C3C" w:rsidRDefault="00AF0C3C" w:rsidP="00AF0C3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Enter the password for your Google Account.</w:t>
      </w:r>
    </w:p>
    <w:p w:rsidR="00AF0C3C" w:rsidRPr="00AF0C3C" w:rsidRDefault="00AF0C3C" w:rsidP="00AF0C3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Confirm the association and provide your billing information before submitting.</w:t>
      </w:r>
    </w:p>
    <w:p w:rsidR="00AF0C3C" w:rsidRPr="00AF0C3C" w:rsidRDefault="00AF0C3C" w:rsidP="00AF0C3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AF0C3C">
        <w:rPr>
          <w:rFonts w:ascii="Helvetica" w:eastAsia="Times New Roman" w:hAnsi="Helvetica" w:cs="Helvetica"/>
          <w:color w:val="555555"/>
          <w:sz w:val="21"/>
          <w:szCs w:val="21"/>
        </w:rPr>
        <w:t>You will then be redirected back to YouTube. (Note: AdSense may</w:t>
      </w:r>
      <w:r w:rsidRPr="00AF0C3C">
        <w:rPr>
          <w:rFonts w:ascii="Helvetica" w:eastAsia="Times New Roman" w:hAnsi="Helvetica" w:cs="Helvetica"/>
          <w:color w:val="555555"/>
          <w:sz w:val="21"/>
        </w:rPr>
        <w:t> </w:t>
      </w:r>
      <w:hyperlink r:id="rId9" w:tgtFrame="_blank" w:history="1">
        <w:r w:rsidRPr="00AF0C3C">
          <w:rPr>
            <w:rFonts w:ascii="Helvetica" w:eastAsia="Times New Roman" w:hAnsi="Helvetica" w:cs="Helvetica"/>
            <w:color w:val="5D951F"/>
            <w:sz w:val="21"/>
          </w:rPr>
          <w:t>email you an update</w:t>
        </w:r>
      </w:hyperlink>
      <w:r w:rsidRPr="00AF0C3C">
        <w:rPr>
          <w:rFonts w:ascii="Helvetica" w:eastAsia="Times New Roman" w:hAnsi="Helvetica" w:cs="Helvetica"/>
          <w:color w:val="555555"/>
          <w:sz w:val="21"/>
          <w:szCs w:val="21"/>
        </w:rPr>
        <w:t>.)</w:t>
      </w:r>
    </w:p>
    <w:p w:rsidR="002B6229" w:rsidRDefault="002B6229"/>
    <w:sectPr w:rsidR="002B6229" w:rsidSect="002B6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90653"/>
    <w:multiLevelType w:val="multilevel"/>
    <w:tmpl w:val="A09E6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DC1623"/>
    <w:multiLevelType w:val="multilevel"/>
    <w:tmpl w:val="1346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0C3C"/>
    <w:rsid w:val="002B6229"/>
    <w:rsid w:val="00AF0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C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C3C"/>
    <w:rPr>
      <w:b/>
      <w:bCs/>
    </w:rPr>
  </w:style>
  <w:style w:type="character" w:customStyle="1" w:styleId="apple-converted-space">
    <w:name w:val="apple-converted-space"/>
    <w:basedOn w:val="DefaultParagraphFont"/>
    <w:rsid w:val="00AF0C3C"/>
  </w:style>
  <w:style w:type="character" w:styleId="Emphasis">
    <w:name w:val="Emphasis"/>
    <w:basedOn w:val="DefaultParagraphFont"/>
    <w:uiPriority w:val="20"/>
    <w:qFormat/>
    <w:rsid w:val="00AF0C3C"/>
    <w:rPr>
      <w:i/>
      <w:iCs/>
    </w:rPr>
  </w:style>
  <w:style w:type="character" w:styleId="Hyperlink">
    <w:name w:val="Hyperlink"/>
    <w:basedOn w:val="DefaultParagraphFont"/>
    <w:uiPriority w:val="99"/>
    <w:semiHidden/>
    <w:unhideWhenUsed/>
    <w:rsid w:val="00AF0C3C"/>
    <w:rPr>
      <w:color w:val="0000FF"/>
      <w:u w:val="single"/>
    </w:rPr>
  </w:style>
</w:styles>
</file>

<file path=word/webSettings.xml><?xml version="1.0" encoding="utf-8"?>
<w:webSettings xmlns:r="http://schemas.openxmlformats.org/officeDocument/2006/relationships" xmlns:w="http://schemas.openxmlformats.org/wordprocessingml/2006/main">
  <w:divs>
    <w:div w:id="2623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account_monetization?action_adsense_connection=1" TargetMode="External"/><Relationship Id="rId3" Type="http://schemas.openxmlformats.org/officeDocument/2006/relationships/settings" Target="settings.xml"/><Relationship Id="rId7" Type="http://schemas.openxmlformats.org/officeDocument/2006/relationships/hyperlink" Target="http://www.youtube.com/account_monet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account_monetization?action_adsense_connection=1" TargetMode="External"/><Relationship Id="rId11" Type="http://schemas.openxmlformats.org/officeDocument/2006/relationships/theme" Target="theme/theme1.xml"/><Relationship Id="rId5" Type="http://schemas.openxmlformats.org/officeDocument/2006/relationships/hyperlink" Target="http://www.youtube.com/account_monetiz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pport.google.com/adsense/bin/answer.py?&amp;answer=76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PHAT</dc:creator>
  <cp:keywords/>
  <dc:description/>
  <cp:lastModifiedBy>TAN PHAT</cp:lastModifiedBy>
  <cp:revision>2</cp:revision>
  <dcterms:created xsi:type="dcterms:W3CDTF">2014-03-15T12:54:00Z</dcterms:created>
  <dcterms:modified xsi:type="dcterms:W3CDTF">2014-03-15T12:54:00Z</dcterms:modified>
</cp:coreProperties>
</file>